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360" w:lineRule="auto"/>
        <w:rPr>
          <w:rFonts w:hint="eastAsia" w:ascii="黑体" w:hAnsi="黑体" w:eastAsia="黑体" w:cs="黑体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附件2</w:t>
      </w:r>
    </w:p>
    <w:p>
      <w:pPr>
        <w:spacing w:line="360" w:lineRule="auto"/>
        <w:jc w:val="center"/>
        <w:outlineLvl w:val="0"/>
        <w:rPr>
          <w:rFonts w:asciiTheme="minorEastAsia" w:hAnsiTheme="minorEastAsia" w:eastAsiaTheme="minorEastAsia"/>
          <w:b/>
          <w:sz w:val="36"/>
          <w:szCs w:val="36"/>
          <w:lang w:val="zh-CN"/>
        </w:rPr>
      </w:pPr>
      <w:r>
        <w:rPr>
          <w:rFonts w:hint="eastAsia" w:asciiTheme="minorEastAsia" w:hAnsiTheme="minorEastAsia" w:eastAsiaTheme="minorEastAsia"/>
          <w:b/>
          <w:sz w:val="36"/>
          <w:szCs w:val="36"/>
          <w:lang w:val="zh-CN"/>
        </w:rPr>
        <w:t>供应商资格证明材料</w:t>
      </w:r>
    </w:p>
    <w:p>
      <w:pPr>
        <w:spacing w:line="360" w:lineRule="auto"/>
        <w:jc w:val="center"/>
        <w:rPr>
          <w:rFonts w:ascii="楷体" w:hAnsi="楷体" w:eastAsia="楷体"/>
          <w:sz w:val="24"/>
          <w:lang w:val="zh-CN"/>
        </w:rPr>
      </w:pPr>
      <w:r>
        <w:rPr>
          <w:rFonts w:hint="eastAsia" w:ascii="楷体" w:hAnsi="楷体" w:eastAsia="楷体"/>
          <w:sz w:val="24"/>
          <w:lang w:val="zh-CN"/>
        </w:rPr>
        <w:t>（以联合体形式参加的，需要</w:t>
      </w:r>
      <w:r>
        <w:rPr>
          <w:rFonts w:ascii="楷体" w:hAnsi="楷体" w:eastAsia="楷体"/>
          <w:sz w:val="24"/>
          <w:lang w:val="zh-CN"/>
        </w:rPr>
        <w:t>盖章的位置</w:t>
      </w:r>
      <w:r>
        <w:rPr>
          <w:rFonts w:hint="eastAsia" w:ascii="楷体" w:hAnsi="楷体" w:eastAsia="楷体"/>
          <w:sz w:val="24"/>
          <w:lang w:val="zh-CN"/>
        </w:rPr>
        <w:t>应当由联合体各方盖章）</w:t>
      </w:r>
    </w:p>
    <w:p>
      <w:pPr>
        <w:spacing w:line="360" w:lineRule="auto"/>
        <w:jc w:val="center"/>
        <w:rPr>
          <w:rFonts w:asciiTheme="minorEastAsia" w:hAnsiTheme="minorEastAsia" w:eastAsiaTheme="minorEastAsia"/>
          <w:b/>
          <w:szCs w:val="21"/>
          <w:lang w:val="zh-CN"/>
        </w:rPr>
      </w:pPr>
    </w:p>
    <w:p>
      <w:pPr>
        <w:pStyle w:val="11"/>
        <w:wordWrap w:val="0"/>
        <w:spacing w:line="360" w:lineRule="auto"/>
        <w:ind w:firstLine="482"/>
        <w:rPr>
          <w:rFonts w:asciiTheme="minorEastAsia" w:hAnsiTheme="minorEastAsia" w:eastAsiaTheme="minorEastAsia"/>
          <w:b/>
          <w:szCs w:val="24"/>
          <w:lang w:val="zh-CN"/>
        </w:rPr>
      </w:pPr>
      <w:r>
        <w:rPr>
          <w:rFonts w:asciiTheme="minorEastAsia" w:hAnsiTheme="minorEastAsia" w:eastAsiaTheme="minorEastAsia"/>
          <w:b/>
          <w:szCs w:val="24"/>
          <w:lang w:val="zh-CN"/>
        </w:rPr>
        <w:t xml:space="preserve">1.1 </w:t>
      </w:r>
      <w:r>
        <w:rPr>
          <w:rFonts w:hint="eastAsia" w:asciiTheme="minorEastAsia" w:hAnsiTheme="minorEastAsia" w:eastAsiaTheme="minorEastAsia"/>
          <w:b/>
          <w:szCs w:val="24"/>
          <w:lang w:val="zh-CN"/>
        </w:rPr>
        <w:t>法人、其他组织的营业执照或执业许可证等证明文件，自然人的身份证明</w:t>
      </w:r>
    </w:p>
    <w:p>
      <w:pPr>
        <w:spacing w:line="360" w:lineRule="auto"/>
        <w:ind w:firstLine="3120" w:firstLineChars="1300"/>
        <w:rPr>
          <w:rFonts w:ascii="楷体" w:hAnsi="楷体" w:eastAsia="楷体"/>
          <w:b/>
          <w:sz w:val="24"/>
          <w:lang w:val="zh-CN"/>
        </w:rPr>
      </w:pPr>
      <w:r>
        <w:rPr>
          <w:rFonts w:hint="eastAsia" w:ascii="楷体" w:hAnsi="楷体" w:eastAsia="楷体"/>
          <w:sz w:val="24"/>
          <w:lang w:val="zh-CN"/>
        </w:rPr>
        <w:t>（按供应商自身</w:t>
      </w:r>
      <w:r>
        <w:rPr>
          <w:rFonts w:ascii="楷体" w:hAnsi="楷体" w:eastAsia="楷体"/>
          <w:bCs/>
          <w:sz w:val="24"/>
        </w:rPr>
        <w:t>实际</w:t>
      </w:r>
      <w:r>
        <w:rPr>
          <w:rFonts w:hint="eastAsia" w:ascii="楷体" w:hAnsi="楷体" w:eastAsia="楷体"/>
          <w:bCs/>
          <w:sz w:val="24"/>
        </w:rPr>
        <w:t>情况</w:t>
      </w:r>
      <w:r>
        <w:rPr>
          <w:rFonts w:hint="eastAsia" w:ascii="楷体" w:hAnsi="楷体" w:eastAsia="楷体"/>
          <w:sz w:val="24"/>
          <w:lang w:val="zh-CN"/>
        </w:rPr>
        <w:t>自行编写）</w:t>
      </w:r>
    </w:p>
    <w:p>
      <w:pPr>
        <w:pStyle w:val="11"/>
        <w:spacing w:line="360" w:lineRule="auto"/>
        <w:ind w:left="1266" w:leftChars="269" w:hanging="405" w:hangingChars="169"/>
        <w:jc w:val="left"/>
        <w:rPr>
          <w:rFonts w:asciiTheme="minorEastAsia" w:hAnsiTheme="minorEastAsia" w:eastAsiaTheme="minorEastAsia"/>
          <w:szCs w:val="24"/>
        </w:rPr>
      </w:pPr>
      <w:r>
        <w:rPr>
          <w:rFonts w:hint="eastAsia" w:asciiTheme="minorEastAsia" w:hAnsiTheme="minorEastAsia" w:eastAsiaTheme="minorEastAsia"/>
          <w:szCs w:val="24"/>
        </w:rPr>
        <w:t>1</w:t>
      </w:r>
      <w:r>
        <w:rPr>
          <w:rFonts w:asciiTheme="minorEastAsia" w:hAnsiTheme="minorEastAsia" w:eastAsiaTheme="minorEastAsia"/>
          <w:szCs w:val="24"/>
        </w:rPr>
        <w:t xml:space="preserve">. </w:t>
      </w:r>
      <w:r>
        <w:rPr>
          <w:rFonts w:hint="eastAsia" w:asciiTheme="minorEastAsia" w:hAnsiTheme="minorEastAsia" w:eastAsiaTheme="minorEastAsia"/>
          <w:szCs w:val="24"/>
        </w:rPr>
        <w:t>企业法人（包括合伙企业）以及电信、银行、保险、石油石化、电力行业省级分支机构提供工商部门注册的有效“企业法人营业执照”或“营业执照”；</w:t>
      </w:r>
    </w:p>
    <w:p>
      <w:pPr>
        <w:pStyle w:val="11"/>
        <w:spacing w:line="360" w:lineRule="auto"/>
        <w:ind w:left="1146" w:leftChars="269" w:hanging="285" w:hangingChars="119"/>
        <w:jc w:val="left"/>
        <w:rPr>
          <w:rFonts w:asciiTheme="minorEastAsia" w:hAnsiTheme="minorEastAsia" w:eastAsiaTheme="minorEastAsia"/>
          <w:szCs w:val="24"/>
        </w:rPr>
      </w:pPr>
      <w:r>
        <w:rPr>
          <w:rFonts w:hint="eastAsia" w:asciiTheme="minorEastAsia" w:hAnsiTheme="minorEastAsia" w:eastAsiaTheme="minorEastAsia"/>
          <w:szCs w:val="24"/>
        </w:rPr>
        <w:t>2</w:t>
      </w:r>
      <w:r>
        <w:rPr>
          <w:rFonts w:asciiTheme="minorEastAsia" w:hAnsiTheme="minorEastAsia" w:eastAsiaTheme="minorEastAsia"/>
          <w:szCs w:val="24"/>
        </w:rPr>
        <w:t xml:space="preserve">. </w:t>
      </w:r>
      <w:r>
        <w:rPr>
          <w:rFonts w:hint="eastAsia" w:asciiTheme="minorEastAsia" w:hAnsiTheme="minorEastAsia" w:eastAsiaTheme="minorEastAsia"/>
          <w:szCs w:val="24"/>
        </w:rPr>
        <w:t>事业单位法人应当提供有效的“事业单位法人证书”；</w:t>
      </w:r>
    </w:p>
    <w:p>
      <w:pPr>
        <w:pStyle w:val="11"/>
        <w:spacing w:line="360" w:lineRule="auto"/>
        <w:ind w:left="1146" w:leftChars="269" w:hanging="285" w:hangingChars="119"/>
        <w:jc w:val="left"/>
        <w:rPr>
          <w:rFonts w:asciiTheme="minorEastAsia" w:hAnsiTheme="minorEastAsia" w:eastAsiaTheme="minorEastAsia"/>
          <w:szCs w:val="24"/>
        </w:rPr>
      </w:pPr>
      <w:r>
        <w:rPr>
          <w:rFonts w:hint="eastAsia" w:asciiTheme="minorEastAsia" w:hAnsiTheme="minorEastAsia" w:eastAsiaTheme="minorEastAsia"/>
          <w:szCs w:val="24"/>
        </w:rPr>
        <w:t>3</w:t>
      </w:r>
      <w:r>
        <w:rPr>
          <w:rFonts w:asciiTheme="minorEastAsia" w:hAnsiTheme="minorEastAsia" w:eastAsiaTheme="minorEastAsia"/>
          <w:szCs w:val="24"/>
        </w:rPr>
        <w:t xml:space="preserve">. </w:t>
      </w:r>
      <w:r>
        <w:rPr>
          <w:rFonts w:hint="eastAsia" w:asciiTheme="minorEastAsia" w:hAnsiTheme="minorEastAsia" w:eastAsiaTheme="minorEastAsia"/>
          <w:szCs w:val="24"/>
        </w:rPr>
        <w:t>非企业专业服务机构应当提供执业许可证等证明文件；</w:t>
      </w:r>
    </w:p>
    <w:p>
      <w:pPr>
        <w:pStyle w:val="11"/>
        <w:spacing w:line="360" w:lineRule="auto"/>
        <w:ind w:left="1146" w:leftChars="269" w:hanging="285" w:hangingChars="119"/>
        <w:jc w:val="left"/>
        <w:rPr>
          <w:rFonts w:asciiTheme="minorEastAsia" w:hAnsiTheme="minorEastAsia" w:eastAsiaTheme="minorEastAsia"/>
          <w:szCs w:val="24"/>
        </w:rPr>
      </w:pPr>
      <w:r>
        <w:rPr>
          <w:rFonts w:hint="eastAsia" w:asciiTheme="minorEastAsia" w:hAnsiTheme="minorEastAsia" w:eastAsiaTheme="minorEastAsia"/>
          <w:szCs w:val="24"/>
        </w:rPr>
        <w:t>4</w:t>
      </w:r>
      <w:r>
        <w:rPr>
          <w:rFonts w:asciiTheme="minorEastAsia" w:hAnsiTheme="minorEastAsia" w:eastAsiaTheme="minorEastAsia"/>
          <w:szCs w:val="24"/>
        </w:rPr>
        <w:t xml:space="preserve">. </w:t>
      </w:r>
      <w:r>
        <w:rPr>
          <w:rFonts w:hint="eastAsia" w:asciiTheme="minorEastAsia" w:hAnsiTheme="minorEastAsia" w:eastAsiaTheme="minorEastAsia"/>
          <w:szCs w:val="24"/>
        </w:rPr>
        <w:t>个体工商户应当提供有效的“个体工商户营业执照”；</w:t>
      </w:r>
    </w:p>
    <w:p>
      <w:pPr>
        <w:pStyle w:val="11"/>
        <w:spacing w:line="360" w:lineRule="auto"/>
        <w:ind w:left="1146" w:leftChars="269" w:hanging="285" w:hangingChars="119"/>
        <w:jc w:val="left"/>
        <w:rPr>
          <w:rFonts w:asciiTheme="minorEastAsia" w:hAnsiTheme="minorEastAsia" w:eastAsiaTheme="minorEastAsia"/>
          <w:szCs w:val="24"/>
        </w:rPr>
      </w:pPr>
      <w:r>
        <w:rPr>
          <w:rFonts w:hint="eastAsia" w:asciiTheme="minorEastAsia" w:hAnsiTheme="minorEastAsia" w:eastAsiaTheme="minorEastAsia"/>
          <w:szCs w:val="24"/>
        </w:rPr>
        <w:t>5.</w:t>
      </w:r>
      <w:r>
        <w:rPr>
          <w:rFonts w:asciiTheme="minorEastAsia" w:hAnsiTheme="minorEastAsia" w:eastAsiaTheme="minorEastAsia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Cs w:val="24"/>
        </w:rPr>
        <w:t>自然人应当提供有效的自然人身份证明（仅限中国公民）。</w:t>
      </w:r>
    </w:p>
    <w:p>
      <w:pPr>
        <w:pStyle w:val="11"/>
        <w:spacing w:line="360" w:lineRule="auto"/>
        <w:ind w:left="1713" w:firstLine="0" w:firstLineChars="0"/>
        <w:jc w:val="left"/>
        <w:rPr>
          <w:rFonts w:asciiTheme="minorEastAsia" w:hAnsiTheme="minorEastAsia" w:eastAsiaTheme="minorEastAsia"/>
          <w:szCs w:val="24"/>
          <w:lang w:val="zh-CN"/>
        </w:rPr>
      </w:pPr>
    </w:p>
    <w:p>
      <w:pPr>
        <w:pStyle w:val="11"/>
        <w:wordWrap w:val="0"/>
        <w:spacing w:line="360" w:lineRule="auto"/>
        <w:ind w:firstLine="482"/>
        <w:rPr>
          <w:rFonts w:asciiTheme="minorEastAsia" w:hAnsiTheme="minorEastAsia" w:eastAsiaTheme="minorEastAsia"/>
          <w:b/>
          <w:szCs w:val="24"/>
          <w:lang w:val="zh-CN"/>
        </w:rPr>
      </w:pPr>
      <w:r>
        <w:rPr>
          <w:rFonts w:hint="eastAsia" w:asciiTheme="minorEastAsia" w:hAnsiTheme="minorEastAsia" w:eastAsiaTheme="minorEastAsia"/>
          <w:b/>
          <w:szCs w:val="24"/>
          <w:lang w:val="zh-CN"/>
        </w:rPr>
        <w:t>1</w:t>
      </w:r>
      <w:r>
        <w:rPr>
          <w:rFonts w:asciiTheme="minorEastAsia" w:hAnsiTheme="minorEastAsia" w:eastAsiaTheme="minorEastAsia"/>
          <w:b/>
          <w:szCs w:val="24"/>
          <w:lang w:val="zh-CN"/>
        </w:rPr>
        <w:t xml:space="preserve">.2 </w:t>
      </w:r>
      <w:r>
        <w:rPr>
          <w:rFonts w:hint="eastAsia" w:asciiTheme="minorEastAsia" w:hAnsiTheme="minorEastAsia" w:eastAsiaTheme="minorEastAsia"/>
          <w:b/>
          <w:szCs w:val="24"/>
          <w:lang w:val="zh-CN"/>
        </w:rPr>
        <w:t>财务状况报告、依法缴纳税收和社会保障资金的声明函</w:t>
      </w:r>
    </w:p>
    <w:p>
      <w:pPr>
        <w:spacing w:line="360" w:lineRule="auto"/>
        <w:ind w:firstLine="2280" w:firstLineChars="950"/>
        <w:rPr>
          <w:rFonts w:ascii="楷体" w:hAnsi="楷体" w:eastAsia="楷体"/>
          <w:sz w:val="24"/>
          <w:lang w:val="zh-CN"/>
        </w:rPr>
      </w:pPr>
      <w:r>
        <w:rPr>
          <w:rFonts w:hint="eastAsia" w:ascii="楷体" w:hAnsi="楷体" w:eastAsia="楷体"/>
          <w:sz w:val="24"/>
          <w:lang w:val="zh-CN"/>
        </w:rPr>
        <w:t>（可不再提供其他证明材料）</w:t>
      </w:r>
    </w:p>
    <w:p>
      <w:pPr>
        <w:wordWrap w:val="0"/>
        <w:spacing w:line="360" w:lineRule="auto"/>
        <w:ind w:firstLine="480" w:firstLineChars="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本公司</w:t>
      </w:r>
      <w:r>
        <w:rPr>
          <w:rFonts w:hint="eastAsia" w:asciiTheme="minorEastAsia" w:hAnsiTheme="minorEastAsia" w:eastAsiaTheme="minorEastAsia"/>
          <w:bCs/>
          <w:sz w:val="24"/>
        </w:rPr>
        <w:t>参加贵中心组织的</w:t>
      </w:r>
      <w:r>
        <w:rPr>
          <w:rFonts w:hint="eastAsia" w:asciiTheme="minorEastAsia" w:hAnsiTheme="minorEastAsia" w:eastAsiaTheme="minorEastAsia"/>
          <w:bCs/>
          <w:i/>
          <w:sz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i/>
          <w:sz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bCs/>
          <w:sz w:val="24"/>
        </w:rPr>
        <w:t>项目(</w:t>
      </w:r>
      <w:r>
        <w:rPr>
          <w:rFonts w:hint="eastAsia" w:asciiTheme="minorEastAsia" w:hAnsiTheme="minorEastAsia" w:eastAsiaTheme="minorEastAsia"/>
          <w:bCs/>
          <w:i/>
          <w:sz w:val="24"/>
          <w:u w:val="single"/>
        </w:rPr>
        <w:t>项目编号：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         </w:t>
      </w:r>
      <w:r>
        <w:rPr>
          <w:rFonts w:hint="eastAsia" w:asciiTheme="minorEastAsia" w:hAnsiTheme="minorEastAsia" w:eastAsiaTheme="minorEastAsia"/>
          <w:bCs/>
          <w:sz w:val="24"/>
        </w:rPr>
        <w:t>)的政府采购活动，根据</w:t>
      </w:r>
      <w:r>
        <w:rPr>
          <w:rFonts w:hint="eastAsia" w:asciiTheme="minorEastAsia" w:hAnsiTheme="minorEastAsia" w:eastAsiaTheme="minorEastAsia"/>
          <w:sz w:val="24"/>
        </w:rPr>
        <w:t>采购文件</w:t>
      </w:r>
      <w:r>
        <w:rPr>
          <w:rFonts w:hint="eastAsia" w:asciiTheme="minorEastAsia" w:hAnsiTheme="minorEastAsia" w:eastAsiaTheme="minorEastAsia"/>
          <w:bCs/>
          <w:sz w:val="24"/>
        </w:rPr>
        <w:t>的规定提交相关资格证明文件。并郑重声明如下：</w:t>
      </w:r>
    </w:p>
    <w:p>
      <w:pPr>
        <w:numPr>
          <w:ilvl w:val="0"/>
          <w:numId w:val="1"/>
        </w:numPr>
        <w:tabs>
          <w:tab w:val="left" w:pos="0"/>
        </w:tabs>
        <w:wordWrap w:val="0"/>
        <w:spacing w:line="360" w:lineRule="auto"/>
        <w:ind w:left="0" w:firstLine="48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具有合法健全的财务会计制度及依法缴纳税收和社会保障资金；</w:t>
      </w:r>
    </w:p>
    <w:p>
      <w:pPr>
        <w:numPr>
          <w:ilvl w:val="0"/>
          <w:numId w:val="1"/>
        </w:numPr>
        <w:tabs>
          <w:tab w:val="left" w:pos="0"/>
        </w:tabs>
        <w:wordWrap w:val="0"/>
        <w:spacing w:line="360" w:lineRule="auto"/>
        <w:ind w:left="0" w:firstLine="48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对上述声明内容的真实性负责。如有虚假，将依法承担相应责任。</w:t>
      </w:r>
    </w:p>
    <w:p>
      <w:pPr>
        <w:wordWrap w:val="0"/>
        <w:spacing w:before="100" w:beforeAutospacing="1" w:after="100" w:afterAutospacing="1" w:line="360" w:lineRule="auto"/>
        <w:ind w:firstLine="3316" w:firstLineChars="1382"/>
        <w:rPr>
          <w:rFonts w:asciiTheme="minorEastAsia" w:hAnsiTheme="minorEastAsia" w:eastAsiaTheme="minorEastAsia"/>
          <w:bCs/>
          <w:sz w:val="24"/>
          <w:u w:val="single"/>
          <w:lang w:val="zh-CN"/>
        </w:rPr>
      </w:pPr>
      <w:r>
        <w:rPr>
          <w:rFonts w:hint="eastAsia" w:asciiTheme="minorEastAsia" w:hAnsiTheme="minorEastAsia" w:eastAsiaTheme="minorEastAsia"/>
          <w:bCs/>
          <w:sz w:val="24"/>
          <w:lang w:val="zh-CN"/>
        </w:rPr>
        <w:t>供应商（公章）：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val="zh-CN"/>
        </w:rPr>
        <w:t xml:space="preserve">                                </w:t>
      </w:r>
    </w:p>
    <w:p>
      <w:pPr>
        <w:widowControl/>
        <w:wordWrap w:val="0"/>
        <w:spacing w:line="360" w:lineRule="auto"/>
        <w:ind w:firstLine="3360" w:firstLineChars="1400"/>
        <w:jc w:val="left"/>
        <w:rPr>
          <w:rFonts w:asciiTheme="minorEastAsia" w:hAnsiTheme="minorEastAsia" w:eastAsiaTheme="minorEastAsia"/>
          <w:bCs/>
          <w:sz w:val="24"/>
          <w:u w:val="single"/>
          <w:lang w:val="zh-CN"/>
        </w:rPr>
      </w:pPr>
      <w:r>
        <w:rPr>
          <w:rFonts w:hint="eastAsia" w:asciiTheme="minorEastAsia" w:hAnsiTheme="minorEastAsia" w:eastAsiaTheme="minorEastAsia"/>
          <w:sz w:val="24"/>
        </w:rPr>
        <w:t>日    期：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val="zh-CN"/>
        </w:rPr>
        <w:t xml:space="preserve">                                     </w:t>
      </w:r>
    </w:p>
    <w:p>
      <w:pPr>
        <w:pStyle w:val="11"/>
        <w:wordWrap w:val="0"/>
        <w:spacing w:line="360" w:lineRule="auto"/>
        <w:ind w:left="988" w:firstLine="0" w:firstLineChars="0"/>
        <w:rPr>
          <w:rFonts w:asciiTheme="minorEastAsia" w:hAnsiTheme="minorEastAsia" w:eastAsiaTheme="minorEastAsia"/>
          <w:szCs w:val="24"/>
          <w:lang w:val="zh-CN"/>
        </w:rPr>
      </w:pPr>
      <w:bookmarkStart w:id="0" w:name="_Toc107561298"/>
    </w:p>
    <w:p>
      <w:pPr>
        <w:pStyle w:val="11"/>
        <w:wordWrap w:val="0"/>
        <w:spacing w:line="360" w:lineRule="auto"/>
        <w:ind w:firstLine="482"/>
        <w:rPr>
          <w:rFonts w:asciiTheme="minorEastAsia" w:hAnsiTheme="minorEastAsia" w:eastAsiaTheme="minorEastAsia"/>
          <w:b/>
          <w:szCs w:val="24"/>
          <w:lang w:val="zh-CN"/>
        </w:rPr>
      </w:pPr>
      <w:r>
        <w:rPr>
          <w:rFonts w:hint="eastAsia" w:asciiTheme="minorEastAsia" w:hAnsiTheme="minorEastAsia" w:eastAsiaTheme="minorEastAsia"/>
          <w:b/>
          <w:szCs w:val="24"/>
          <w:lang w:val="zh-CN"/>
        </w:rPr>
        <w:t>1.3</w:t>
      </w:r>
      <w:r>
        <w:rPr>
          <w:rFonts w:asciiTheme="minorEastAsia" w:hAnsiTheme="minorEastAsia" w:eastAsiaTheme="minorEastAsia"/>
          <w:b/>
          <w:szCs w:val="24"/>
          <w:lang w:val="zh-CN"/>
        </w:rPr>
        <w:t xml:space="preserve"> </w:t>
      </w:r>
      <w:r>
        <w:rPr>
          <w:rFonts w:hint="eastAsia" w:asciiTheme="minorEastAsia" w:hAnsiTheme="minorEastAsia" w:eastAsiaTheme="minorEastAsia"/>
          <w:b/>
          <w:szCs w:val="24"/>
          <w:lang w:val="zh-CN"/>
        </w:rPr>
        <w:t>履行合同所必需的设备和专业技术能力声明函</w:t>
      </w:r>
    </w:p>
    <w:p>
      <w:pPr>
        <w:spacing w:line="360" w:lineRule="auto"/>
        <w:ind w:firstLine="2520" w:firstLineChars="1050"/>
        <w:rPr>
          <w:rFonts w:ascii="楷体" w:hAnsi="楷体" w:eastAsia="楷体"/>
          <w:sz w:val="24"/>
          <w:lang w:val="zh-CN"/>
        </w:rPr>
      </w:pPr>
      <w:r>
        <w:rPr>
          <w:rFonts w:hint="eastAsia" w:ascii="楷体" w:hAnsi="楷体" w:eastAsia="楷体"/>
          <w:sz w:val="24"/>
          <w:lang w:val="zh-CN"/>
        </w:rPr>
        <w:t>（自行编写）</w:t>
      </w:r>
    </w:p>
    <w:p>
      <w:pPr>
        <w:spacing w:line="360" w:lineRule="auto"/>
        <w:ind w:firstLine="1920" w:firstLineChars="800"/>
        <w:rPr>
          <w:rFonts w:asciiTheme="minorEastAsia" w:hAnsiTheme="minorEastAsia" w:eastAsiaTheme="minorEastAsia"/>
          <w:bCs/>
          <w:sz w:val="24"/>
        </w:rPr>
      </w:pPr>
    </w:p>
    <w:p>
      <w:pPr>
        <w:spacing w:line="360" w:lineRule="auto"/>
        <w:ind w:firstLine="1920" w:firstLineChars="800"/>
        <w:rPr>
          <w:rFonts w:asciiTheme="minorEastAsia" w:hAnsiTheme="minorEastAsia" w:eastAsiaTheme="minorEastAsia"/>
          <w:bCs/>
          <w:sz w:val="24"/>
        </w:rPr>
      </w:pPr>
    </w:p>
    <w:p>
      <w:pPr>
        <w:spacing w:line="360" w:lineRule="auto"/>
        <w:ind w:firstLine="1920" w:firstLineChars="800"/>
        <w:rPr>
          <w:rFonts w:asciiTheme="minorEastAsia" w:hAnsiTheme="minorEastAsia" w:eastAsiaTheme="minorEastAsia"/>
          <w:bCs/>
          <w:sz w:val="24"/>
        </w:rPr>
      </w:pPr>
    </w:p>
    <w:p>
      <w:pPr>
        <w:pStyle w:val="11"/>
        <w:wordWrap w:val="0"/>
        <w:spacing w:line="360" w:lineRule="auto"/>
        <w:ind w:firstLine="482"/>
        <w:rPr>
          <w:rFonts w:asciiTheme="minorEastAsia" w:hAnsiTheme="minorEastAsia" w:eastAsiaTheme="minorEastAsia"/>
          <w:b/>
          <w:szCs w:val="24"/>
          <w:lang w:val="zh-CN"/>
        </w:rPr>
      </w:pPr>
      <w:r>
        <w:rPr>
          <w:rFonts w:hint="eastAsia" w:asciiTheme="minorEastAsia" w:hAnsiTheme="minorEastAsia" w:eastAsiaTheme="minorEastAsia"/>
          <w:b/>
          <w:szCs w:val="24"/>
          <w:lang w:val="zh-CN"/>
        </w:rPr>
        <w:t>1.4 无重大违法记录的声明函</w:t>
      </w:r>
      <w:bookmarkEnd w:id="0"/>
    </w:p>
    <w:p>
      <w:pPr>
        <w:spacing w:line="360" w:lineRule="auto"/>
        <w:ind w:firstLine="1680" w:firstLineChars="700"/>
        <w:rPr>
          <w:rFonts w:ascii="楷体" w:hAnsi="楷体" w:eastAsia="楷体"/>
          <w:sz w:val="24"/>
          <w:lang w:val="zh-CN"/>
        </w:rPr>
      </w:pPr>
      <w:r>
        <w:rPr>
          <w:rFonts w:hint="eastAsia" w:ascii="楷体" w:hAnsi="楷体" w:eastAsia="楷体"/>
          <w:sz w:val="24"/>
          <w:lang w:val="zh-CN"/>
        </w:rPr>
        <w:t>（可不再提供其他证明材料）</w:t>
      </w:r>
    </w:p>
    <w:p>
      <w:pPr>
        <w:wordWrap w:val="0"/>
        <w:spacing w:line="360" w:lineRule="auto"/>
        <w:ind w:firstLine="480" w:firstLineChars="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本公司参加贵中心组织的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i/>
          <w:sz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bCs/>
          <w:sz w:val="24"/>
        </w:rPr>
        <w:t>项目(</w:t>
      </w:r>
      <w:r>
        <w:rPr>
          <w:rFonts w:hint="eastAsia" w:asciiTheme="minorEastAsia" w:hAnsiTheme="minorEastAsia" w:eastAsiaTheme="minorEastAsia"/>
          <w:bCs/>
          <w:i/>
          <w:sz w:val="24"/>
          <w:u w:val="single"/>
        </w:rPr>
        <w:t>项目编号：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         </w:t>
      </w:r>
      <w:r>
        <w:rPr>
          <w:rFonts w:hint="eastAsia" w:asciiTheme="minorEastAsia" w:hAnsiTheme="minorEastAsia" w:eastAsiaTheme="minorEastAsia"/>
          <w:bCs/>
          <w:sz w:val="24"/>
        </w:rPr>
        <w:t>)的政府采购活动，根据</w:t>
      </w:r>
      <w:r>
        <w:rPr>
          <w:rFonts w:hint="eastAsia" w:asciiTheme="minorEastAsia" w:hAnsiTheme="minorEastAsia" w:eastAsiaTheme="minorEastAsia"/>
          <w:sz w:val="24"/>
        </w:rPr>
        <w:t>采购</w:t>
      </w:r>
      <w:r>
        <w:rPr>
          <w:rFonts w:asciiTheme="minorEastAsia" w:hAnsiTheme="minorEastAsia" w:eastAsiaTheme="minorEastAsia"/>
          <w:sz w:val="24"/>
        </w:rPr>
        <w:t>文件</w:t>
      </w:r>
      <w:r>
        <w:rPr>
          <w:rFonts w:hint="eastAsia" w:asciiTheme="minorEastAsia" w:hAnsiTheme="minorEastAsia" w:eastAsiaTheme="minorEastAsia"/>
          <w:bCs/>
          <w:sz w:val="24"/>
        </w:rPr>
        <w:t>的规定提交相关资格证明文件。并郑重声明如下：</w:t>
      </w:r>
    </w:p>
    <w:p>
      <w:pPr>
        <w:numPr>
          <w:ilvl w:val="0"/>
          <w:numId w:val="2"/>
        </w:numPr>
        <w:tabs>
          <w:tab w:val="left" w:pos="426"/>
        </w:tabs>
        <w:wordWrap w:val="0"/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参加本项目政府采购活动前三年内，本单位未因违法经营受到刑事处罚或者责令停产停业、吊销许可证或者执照、较大数额罚款等行政处罚；</w:t>
      </w:r>
    </w:p>
    <w:p>
      <w:pPr>
        <w:numPr>
          <w:ilvl w:val="0"/>
          <w:numId w:val="2"/>
        </w:numPr>
        <w:tabs>
          <w:tab w:val="left" w:pos="426"/>
        </w:tabs>
        <w:wordWrap w:val="0"/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参加本项目政府采购活动前三年内，本单位未受到过全国</w:t>
      </w:r>
      <w:r>
        <w:rPr>
          <w:rFonts w:asciiTheme="minorEastAsia" w:hAnsiTheme="minorEastAsia" w:eastAsiaTheme="minorEastAsia"/>
          <w:sz w:val="24"/>
        </w:rPr>
        <w:t>各级人民政府财政部门依法</w:t>
      </w:r>
      <w:r>
        <w:rPr>
          <w:rFonts w:hint="eastAsia" w:asciiTheme="minorEastAsia" w:hAnsiTheme="minorEastAsia" w:eastAsiaTheme="minorEastAsia"/>
          <w:sz w:val="24"/>
        </w:rPr>
        <w:t>作</w:t>
      </w:r>
      <w:r>
        <w:rPr>
          <w:rFonts w:asciiTheme="minorEastAsia" w:hAnsiTheme="minorEastAsia" w:eastAsiaTheme="minorEastAsia"/>
          <w:sz w:val="24"/>
        </w:rPr>
        <w:t>出的禁止参加政府采购活动</w:t>
      </w:r>
      <w:r>
        <w:rPr>
          <w:rFonts w:hint="eastAsia" w:asciiTheme="minorEastAsia" w:hAnsiTheme="minorEastAsia" w:eastAsiaTheme="minorEastAsia"/>
          <w:sz w:val="24"/>
        </w:rPr>
        <w:t>（期限已满的</w:t>
      </w:r>
      <w:r>
        <w:rPr>
          <w:rFonts w:asciiTheme="minorEastAsia" w:hAnsiTheme="minorEastAsia" w:eastAsiaTheme="minorEastAsia"/>
          <w:sz w:val="24"/>
        </w:rPr>
        <w:t>除外</w:t>
      </w:r>
      <w:r>
        <w:rPr>
          <w:rFonts w:hint="eastAsia" w:asciiTheme="minorEastAsia" w:hAnsiTheme="minorEastAsia" w:eastAsiaTheme="minorEastAsia"/>
          <w:sz w:val="24"/>
        </w:rPr>
        <w:t>）</w:t>
      </w:r>
      <w:r>
        <w:rPr>
          <w:rFonts w:asciiTheme="minorEastAsia" w:hAnsiTheme="minorEastAsia" w:eastAsiaTheme="minorEastAsia"/>
          <w:sz w:val="24"/>
        </w:rPr>
        <w:t>等行政处罚决定</w:t>
      </w:r>
      <w:r>
        <w:rPr>
          <w:rFonts w:hint="eastAsia" w:asciiTheme="minorEastAsia" w:hAnsiTheme="minorEastAsia" w:eastAsiaTheme="minorEastAsia"/>
          <w:sz w:val="24"/>
        </w:rPr>
        <w:t>；</w:t>
      </w:r>
    </w:p>
    <w:p>
      <w:pPr>
        <w:numPr>
          <w:ilvl w:val="0"/>
          <w:numId w:val="2"/>
        </w:numPr>
        <w:tabs>
          <w:tab w:val="left" w:pos="426"/>
        </w:tabs>
        <w:wordWrap w:val="0"/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对上述声明内容的真实性负责。如有虚假，将依法承担相应责任。</w:t>
      </w:r>
    </w:p>
    <w:p>
      <w:pPr>
        <w:wordWrap w:val="0"/>
        <w:spacing w:before="100" w:beforeAutospacing="1" w:after="100" w:afterAutospacing="1" w:line="360" w:lineRule="auto"/>
        <w:ind w:firstLine="3316" w:firstLineChars="1382"/>
        <w:rPr>
          <w:rFonts w:asciiTheme="minorEastAsia" w:hAnsiTheme="minorEastAsia" w:eastAsiaTheme="minorEastAsia"/>
          <w:bCs/>
          <w:sz w:val="24"/>
          <w:u w:val="single"/>
          <w:lang w:val="zh-CN"/>
        </w:rPr>
      </w:pPr>
      <w:r>
        <w:rPr>
          <w:rFonts w:hint="eastAsia" w:asciiTheme="minorEastAsia" w:hAnsiTheme="minorEastAsia" w:eastAsiaTheme="minorEastAsia"/>
          <w:bCs/>
          <w:sz w:val="24"/>
          <w:lang w:val="zh-CN"/>
        </w:rPr>
        <w:t>供应商（公章）：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val="zh-CN"/>
        </w:rPr>
        <w:t xml:space="preserve">                               </w:t>
      </w:r>
    </w:p>
    <w:p>
      <w:pPr>
        <w:wordWrap w:val="0"/>
        <w:spacing w:before="100" w:beforeAutospacing="1" w:after="100" w:afterAutospacing="1" w:line="360" w:lineRule="auto"/>
        <w:ind w:firstLine="3316" w:firstLineChars="1382"/>
        <w:rPr>
          <w:rFonts w:asciiTheme="minorEastAsia" w:hAnsiTheme="minorEastAsia" w:eastAsiaTheme="minorEastAsia"/>
          <w:bCs/>
          <w:sz w:val="24"/>
          <w:u w:val="single"/>
          <w:lang w:val="zh-CN"/>
        </w:rPr>
      </w:pPr>
      <w:r>
        <w:rPr>
          <w:rFonts w:hint="eastAsia" w:asciiTheme="minorEastAsia" w:hAnsiTheme="minorEastAsia" w:eastAsiaTheme="minorEastAsia"/>
          <w:sz w:val="24"/>
        </w:rPr>
        <w:t>日    期：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val="zh-CN"/>
        </w:rPr>
        <w:t xml:space="preserve">                                     </w:t>
      </w:r>
    </w:p>
    <w:p>
      <w:pPr>
        <w:pStyle w:val="11"/>
        <w:wordWrap w:val="0"/>
        <w:spacing w:line="360" w:lineRule="auto"/>
        <w:ind w:left="1104" w:leftChars="230" w:hanging="368" w:hangingChars="153"/>
        <w:rPr>
          <w:rFonts w:asciiTheme="minorEastAsia" w:hAnsiTheme="minorEastAsia" w:eastAsiaTheme="minorEastAsia"/>
          <w:szCs w:val="24"/>
          <w:lang w:val="zh-CN"/>
        </w:rPr>
      </w:pPr>
      <w:r>
        <w:rPr>
          <w:rFonts w:hint="eastAsia" w:asciiTheme="minorEastAsia" w:hAnsiTheme="minorEastAsia" w:eastAsiaTheme="minorEastAsia"/>
          <w:b/>
          <w:szCs w:val="24"/>
        </w:rPr>
        <w:t>1.5国家对</w:t>
      </w:r>
      <w:r>
        <w:rPr>
          <w:rFonts w:hint="eastAsia" w:asciiTheme="minorEastAsia" w:hAnsiTheme="minorEastAsia" w:eastAsiaTheme="minorEastAsia"/>
          <w:b/>
          <w:szCs w:val="24"/>
          <w:lang w:val="zh-CN"/>
        </w:rPr>
        <w:t>生产</w:t>
      </w:r>
      <w:r>
        <w:rPr>
          <w:rFonts w:hint="eastAsia" w:asciiTheme="minorEastAsia" w:hAnsiTheme="minorEastAsia" w:eastAsiaTheme="minorEastAsia"/>
          <w:b/>
          <w:szCs w:val="24"/>
        </w:rPr>
        <w:t>和销售相关产品或提供相关服务有专门法律、行政法规规定的，应当提供取得国家有关主管部门行政许可的证明材料。</w:t>
      </w:r>
    </w:p>
    <w:p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lang w:val="zh-CN"/>
        </w:rPr>
      </w:pPr>
      <w:r>
        <w:rPr>
          <w:rFonts w:hint="eastAsia" w:ascii="楷体" w:hAnsi="楷体" w:eastAsia="楷体"/>
          <w:sz w:val="24"/>
          <w:lang w:val="zh-CN"/>
        </w:rPr>
        <w:t>（自行编写 &lt;若有，应当提供相关证明材料；若无，可提供“无法律、行政法规规定的其他条件声明函”&gt;）</w:t>
      </w:r>
      <w:r>
        <w:rPr>
          <w:rFonts w:asciiTheme="minorEastAsia" w:hAnsiTheme="minorEastAsia" w:eastAsiaTheme="minorEastAsia"/>
          <w:sz w:val="24"/>
          <w:lang w:val="zh-CN"/>
        </w:rPr>
        <w:br w:type="page"/>
      </w:r>
    </w:p>
    <w:p>
      <w:pPr>
        <w:spacing w:line="360" w:lineRule="auto"/>
        <w:rPr>
          <w:rFonts w:asciiTheme="minorEastAsia" w:hAnsiTheme="minorEastAsia" w:eastAsiaTheme="minorEastAsia"/>
          <w:b/>
          <w:bCs/>
          <w:sz w:val="24"/>
        </w:rPr>
      </w:pPr>
      <w:bookmarkStart w:id="1" w:name="_Toc117244493"/>
      <w:bookmarkStart w:id="2" w:name="_Toc107561299"/>
      <w:bookmarkStart w:id="3" w:name="_Toc122527632"/>
      <w:bookmarkStart w:id="4" w:name="_Toc117244378"/>
      <w:r>
        <w:rPr>
          <w:rFonts w:hint="eastAsia" w:asciiTheme="minorEastAsia" w:hAnsiTheme="minorEastAsia" w:eastAsiaTheme="minorEastAsia"/>
          <w:b/>
          <w:sz w:val="24"/>
        </w:rPr>
        <w:t>2、未与有关系的其他供应商参加同一合同采购活动的声明函</w:t>
      </w:r>
      <w:bookmarkEnd w:id="1"/>
      <w:bookmarkEnd w:id="2"/>
      <w:bookmarkEnd w:id="3"/>
      <w:bookmarkEnd w:id="4"/>
    </w:p>
    <w:p>
      <w:pPr>
        <w:wordWrap w:val="0"/>
        <w:spacing w:line="360" w:lineRule="auto"/>
        <w:ind w:firstLine="480" w:firstLineChars="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本公司参加贵中心组织的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i/>
          <w:sz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bCs/>
          <w:sz w:val="24"/>
        </w:rPr>
        <w:t>项目(</w:t>
      </w:r>
      <w:r>
        <w:rPr>
          <w:rFonts w:hint="eastAsia" w:asciiTheme="minorEastAsia" w:hAnsiTheme="minorEastAsia" w:eastAsiaTheme="minorEastAsia"/>
          <w:bCs/>
          <w:i/>
          <w:sz w:val="24"/>
          <w:u w:val="single"/>
        </w:rPr>
        <w:t xml:space="preserve">项目编号：   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bCs/>
          <w:sz w:val="24"/>
        </w:rPr>
        <w:t>)的政府采购活动，根据</w:t>
      </w:r>
      <w:r>
        <w:rPr>
          <w:rFonts w:hint="eastAsia" w:asciiTheme="minorEastAsia" w:hAnsiTheme="minorEastAsia" w:eastAsiaTheme="minorEastAsia"/>
          <w:sz w:val="24"/>
        </w:rPr>
        <w:t>采购文件</w:t>
      </w:r>
      <w:r>
        <w:rPr>
          <w:rFonts w:hint="eastAsia" w:asciiTheme="minorEastAsia" w:hAnsiTheme="minorEastAsia" w:eastAsiaTheme="minorEastAsia"/>
          <w:bCs/>
          <w:sz w:val="24"/>
        </w:rPr>
        <w:t>的规定提交相关资格证明文件。并郑重声明如下：</w:t>
      </w:r>
    </w:p>
    <w:p>
      <w:pPr>
        <w:numPr>
          <w:ilvl w:val="0"/>
          <w:numId w:val="3"/>
        </w:numPr>
        <w:tabs>
          <w:tab w:val="left" w:pos="0"/>
        </w:tabs>
        <w:wordWrap w:val="0"/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未与单位负责人为同一人或者存在直接控股、管理关系的其他供应商</w:t>
      </w:r>
      <w:r>
        <w:rPr>
          <w:rFonts w:hint="eastAsia" w:asciiTheme="minorEastAsia" w:hAnsiTheme="minorEastAsia" w:eastAsiaTheme="minorEastAsia"/>
          <w:bCs/>
          <w:sz w:val="24"/>
        </w:rPr>
        <w:t>（含专门面向中小企业预留份额的采购项目或采购包，组成联合体或者接受分包合同的中小企业与联合体内其他企业、分包企业之间）</w:t>
      </w:r>
      <w:r>
        <w:rPr>
          <w:rFonts w:hint="eastAsia" w:asciiTheme="minorEastAsia" w:hAnsiTheme="minorEastAsia" w:eastAsiaTheme="minorEastAsia"/>
          <w:sz w:val="24"/>
        </w:rPr>
        <w:t>，参加本项目同一合同项下的政府采购活动；</w:t>
      </w:r>
    </w:p>
    <w:p>
      <w:pPr>
        <w:numPr>
          <w:ilvl w:val="0"/>
          <w:numId w:val="3"/>
        </w:numPr>
        <w:tabs>
          <w:tab w:val="left" w:pos="0"/>
        </w:tabs>
        <w:wordWrap w:val="0"/>
        <w:spacing w:line="360" w:lineRule="auto"/>
        <w:ind w:left="0" w:firstLine="48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对上述声明内容的真实性负责。如有虚假，将依法承担相应责任。</w:t>
      </w:r>
    </w:p>
    <w:p>
      <w:pPr>
        <w:wordWrap w:val="0"/>
        <w:spacing w:before="100" w:beforeAutospacing="1" w:after="100" w:afterAutospacing="1" w:line="276" w:lineRule="auto"/>
        <w:ind w:left="3840" w:leftChars="1200" w:firstLine="436" w:firstLineChars="182"/>
        <w:rPr>
          <w:rFonts w:asciiTheme="minorEastAsia" w:hAnsiTheme="minorEastAsia" w:eastAsiaTheme="minorEastAsia"/>
          <w:bCs/>
          <w:sz w:val="24"/>
          <w:u w:val="single"/>
          <w:lang w:val="zh-CN"/>
        </w:rPr>
      </w:pPr>
      <w:r>
        <w:rPr>
          <w:rFonts w:hint="eastAsia" w:asciiTheme="minorEastAsia" w:hAnsiTheme="minorEastAsia" w:eastAsiaTheme="minorEastAsia"/>
          <w:bCs/>
          <w:sz w:val="24"/>
          <w:lang w:val="zh-CN"/>
        </w:rPr>
        <w:t>供应商（公章）：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val="zh-CN"/>
        </w:rPr>
        <w:t xml:space="preserve">                                </w:t>
      </w:r>
    </w:p>
    <w:p>
      <w:pPr>
        <w:wordWrap w:val="0"/>
        <w:spacing w:before="100" w:beforeAutospacing="1" w:after="100" w:afterAutospacing="1" w:line="276" w:lineRule="auto"/>
        <w:ind w:left="3840" w:leftChars="1200" w:firstLine="436" w:firstLineChars="182"/>
        <w:rPr>
          <w:rFonts w:asciiTheme="minorEastAsia" w:hAnsiTheme="minorEastAsia" w:eastAsiaTheme="minorEastAsia"/>
          <w:sz w:val="24"/>
          <w:lang w:val="zh-CN"/>
        </w:rPr>
      </w:pPr>
      <w:r>
        <w:rPr>
          <w:rFonts w:hint="eastAsia" w:asciiTheme="minorEastAsia" w:hAnsiTheme="minorEastAsia" w:eastAsiaTheme="minorEastAsia"/>
          <w:sz w:val="24"/>
        </w:rPr>
        <w:t>日   期：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val="zh-CN"/>
        </w:rPr>
        <w:t xml:space="preserve">                                     </w:t>
      </w:r>
    </w:p>
    <w:p>
      <w:pPr>
        <w:spacing w:line="360" w:lineRule="auto"/>
        <w:rPr>
          <w:rFonts w:asciiTheme="minorEastAsia" w:hAnsiTheme="minorEastAsia" w:eastAsiaTheme="minorEastAsia"/>
          <w:b/>
          <w:bCs/>
          <w:sz w:val="24"/>
        </w:rPr>
      </w:pPr>
      <w:bookmarkStart w:id="5" w:name="_Toc122527633"/>
      <w:bookmarkStart w:id="6" w:name="_Toc117244379"/>
      <w:bookmarkStart w:id="7" w:name="_Toc117244494"/>
      <w:bookmarkStart w:id="8" w:name="_Toc107561300"/>
      <w:r>
        <w:rPr>
          <w:rFonts w:hint="eastAsia" w:asciiTheme="minorEastAsia" w:hAnsiTheme="minorEastAsia" w:eastAsiaTheme="minorEastAsia"/>
          <w:b/>
          <w:sz w:val="24"/>
        </w:rPr>
        <w:t>3、未为本项目提供相关服务的声明函</w:t>
      </w:r>
      <w:bookmarkEnd w:id="5"/>
      <w:bookmarkEnd w:id="6"/>
      <w:bookmarkEnd w:id="7"/>
      <w:bookmarkEnd w:id="8"/>
      <w:r>
        <w:rPr>
          <w:rFonts w:hint="eastAsia" w:asciiTheme="minorEastAsia" w:hAnsiTheme="minorEastAsia" w:eastAsiaTheme="minorEastAsia"/>
          <w:b/>
          <w:sz w:val="24"/>
        </w:rPr>
        <w:t xml:space="preserve"> </w:t>
      </w:r>
    </w:p>
    <w:p>
      <w:pPr>
        <w:wordWrap w:val="0"/>
        <w:spacing w:line="360" w:lineRule="auto"/>
        <w:ind w:firstLine="480" w:firstLineChars="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本公司参加贵中心组织的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i/>
          <w:sz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bCs/>
          <w:sz w:val="24"/>
        </w:rPr>
        <w:t>项目(</w:t>
      </w:r>
      <w:r>
        <w:rPr>
          <w:rFonts w:hint="eastAsia" w:asciiTheme="minorEastAsia" w:hAnsiTheme="minorEastAsia" w:eastAsiaTheme="minorEastAsia"/>
          <w:bCs/>
          <w:i/>
          <w:sz w:val="24"/>
          <w:u w:val="single"/>
        </w:rPr>
        <w:t xml:space="preserve">项目编号： 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        </w:t>
      </w:r>
      <w:r>
        <w:rPr>
          <w:rFonts w:hint="eastAsia" w:asciiTheme="minorEastAsia" w:hAnsiTheme="minorEastAsia" w:eastAsiaTheme="minorEastAsia"/>
          <w:bCs/>
          <w:sz w:val="24"/>
        </w:rPr>
        <w:t>)的政府采购活动，根据</w:t>
      </w:r>
      <w:r>
        <w:rPr>
          <w:rFonts w:hint="eastAsia" w:asciiTheme="minorEastAsia" w:hAnsiTheme="minorEastAsia" w:eastAsiaTheme="minorEastAsia"/>
          <w:sz w:val="24"/>
        </w:rPr>
        <w:t>采购文件</w:t>
      </w:r>
      <w:r>
        <w:rPr>
          <w:rFonts w:hint="eastAsia" w:asciiTheme="minorEastAsia" w:hAnsiTheme="minorEastAsia" w:eastAsiaTheme="minorEastAsia"/>
          <w:bCs/>
          <w:sz w:val="24"/>
        </w:rPr>
        <w:t>的规定提交相关资格证明文件。并郑重声明如下：</w:t>
      </w:r>
    </w:p>
    <w:p>
      <w:pPr>
        <w:numPr>
          <w:ilvl w:val="0"/>
          <w:numId w:val="4"/>
        </w:numPr>
        <w:tabs>
          <w:tab w:val="left" w:pos="0"/>
        </w:tabs>
        <w:wordWrap w:val="0"/>
        <w:spacing w:line="360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未为本</w:t>
      </w:r>
      <w:r>
        <w:rPr>
          <w:rFonts w:hint="eastAsia" w:asciiTheme="minorEastAsia" w:hAnsiTheme="minorEastAsia" w:eastAsiaTheme="minorEastAsia"/>
          <w:sz w:val="24"/>
        </w:rPr>
        <w:t>采购</w:t>
      </w:r>
      <w:r>
        <w:rPr>
          <w:rFonts w:hint="eastAsia" w:asciiTheme="minorEastAsia" w:hAnsiTheme="minorEastAsia" w:eastAsiaTheme="minorEastAsia"/>
          <w:bCs/>
          <w:sz w:val="24"/>
        </w:rPr>
        <w:t>项目提供整体设计、规范编制或者项目管理、监理、检测等服务（设计、规范编制或者项目管理、监理、检测等服务项目除外）；</w:t>
      </w:r>
    </w:p>
    <w:p>
      <w:pPr>
        <w:numPr>
          <w:ilvl w:val="0"/>
          <w:numId w:val="4"/>
        </w:numPr>
        <w:tabs>
          <w:tab w:val="left" w:pos="0"/>
        </w:tabs>
        <w:wordWrap w:val="0"/>
        <w:spacing w:line="360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对上述声明内容的真实性负责。如有虚假，将依法承担相应责任。</w:t>
      </w:r>
    </w:p>
    <w:p>
      <w:pPr>
        <w:wordWrap w:val="0"/>
        <w:spacing w:before="100" w:beforeAutospacing="1" w:after="100" w:afterAutospacing="1" w:line="276" w:lineRule="auto"/>
        <w:ind w:firstLine="3316" w:firstLineChars="1382"/>
        <w:rPr>
          <w:rFonts w:asciiTheme="minorEastAsia" w:hAnsiTheme="minorEastAsia" w:eastAsiaTheme="minorEastAsia"/>
          <w:bCs/>
          <w:sz w:val="24"/>
          <w:u w:val="single"/>
          <w:lang w:val="zh-CN"/>
        </w:rPr>
      </w:pPr>
      <w:r>
        <w:rPr>
          <w:rFonts w:hint="eastAsia" w:asciiTheme="minorEastAsia" w:hAnsiTheme="minorEastAsia" w:eastAsiaTheme="minorEastAsia"/>
          <w:bCs/>
          <w:sz w:val="24"/>
          <w:lang w:val="zh-CN"/>
        </w:rPr>
        <w:t>供应商（公章）：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val="zh-CN"/>
        </w:rPr>
        <w:t xml:space="preserve">                                </w:t>
      </w:r>
    </w:p>
    <w:p>
      <w:pPr>
        <w:wordWrap w:val="0"/>
        <w:spacing w:before="100" w:beforeAutospacing="1" w:after="100" w:afterAutospacing="1" w:line="276" w:lineRule="auto"/>
        <w:ind w:firstLine="3316" w:firstLineChars="1382"/>
        <w:rPr>
          <w:rFonts w:asciiTheme="minorEastAsia" w:hAnsiTheme="minorEastAsia" w:eastAsiaTheme="minorEastAsia"/>
          <w:bCs/>
          <w:sz w:val="24"/>
          <w:u w:val="single"/>
          <w:lang w:val="zh-CN"/>
        </w:rPr>
      </w:pPr>
      <w:r>
        <w:rPr>
          <w:rFonts w:hint="eastAsia" w:asciiTheme="minorEastAsia" w:hAnsiTheme="minorEastAsia" w:eastAsiaTheme="minorEastAsia"/>
          <w:sz w:val="24"/>
        </w:rPr>
        <w:t>日   期：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val="zh-CN"/>
        </w:rPr>
        <w:t xml:space="preserve">                                     </w:t>
      </w:r>
    </w:p>
    <w:p>
      <w:pPr>
        <w:spacing w:line="360" w:lineRule="auto"/>
        <w:rPr>
          <w:rFonts w:asciiTheme="minorEastAsia" w:hAnsiTheme="minorEastAsia" w:eastAsiaTheme="minorEastAsia"/>
          <w:b/>
          <w:bCs/>
          <w:sz w:val="24"/>
        </w:rPr>
      </w:pPr>
      <w:bookmarkStart w:id="9" w:name="_Toc107561301"/>
      <w:bookmarkStart w:id="10" w:name="_Toc122527634"/>
      <w:bookmarkStart w:id="11" w:name="_Toc117244495"/>
      <w:bookmarkStart w:id="12" w:name="_Toc117244380"/>
      <w:r>
        <w:rPr>
          <w:rFonts w:hint="eastAsia" w:asciiTheme="minorEastAsia" w:hAnsiTheme="minorEastAsia" w:eastAsiaTheme="minorEastAsia"/>
          <w:b/>
          <w:sz w:val="24"/>
        </w:rPr>
        <w:t>4、未被列入违法失信行为记录名单的声明函</w:t>
      </w:r>
      <w:bookmarkEnd w:id="9"/>
      <w:bookmarkEnd w:id="10"/>
    </w:p>
    <w:p>
      <w:pPr>
        <w:wordWrap w:val="0"/>
        <w:spacing w:line="360" w:lineRule="auto"/>
        <w:ind w:firstLine="960" w:firstLineChars="400"/>
        <w:rPr>
          <w:rFonts w:ascii="楷体" w:hAnsi="楷体" w:eastAsia="楷体"/>
          <w:bCs/>
          <w:sz w:val="24"/>
        </w:rPr>
      </w:pPr>
      <w:r>
        <w:rPr>
          <w:rFonts w:hint="eastAsia" w:ascii="楷体" w:hAnsi="楷体" w:eastAsia="楷体"/>
          <w:sz w:val="24"/>
        </w:rPr>
        <w:t>（可不再提供其他证明材料）</w:t>
      </w:r>
      <w:bookmarkEnd w:id="11"/>
      <w:bookmarkEnd w:id="12"/>
    </w:p>
    <w:p>
      <w:pPr>
        <w:wordWrap w:val="0"/>
        <w:spacing w:line="360" w:lineRule="auto"/>
        <w:ind w:firstLine="480" w:firstLineChars="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本公司参加贵中心组织的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i/>
          <w:sz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bCs/>
          <w:sz w:val="24"/>
        </w:rPr>
        <w:t>项目(</w:t>
      </w:r>
      <w:r>
        <w:rPr>
          <w:rFonts w:hint="eastAsia" w:asciiTheme="minorEastAsia" w:hAnsiTheme="minorEastAsia" w:eastAsiaTheme="minorEastAsia"/>
          <w:bCs/>
          <w:i/>
          <w:sz w:val="24"/>
          <w:u w:val="single"/>
        </w:rPr>
        <w:t xml:space="preserve">项目编号：  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 xml:space="preserve">        </w:t>
      </w:r>
      <w:r>
        <w:rPr>
          <w:rFonts w:hint="eastAsia" w:asciiTheme="minorEastAsia" w:hAnsiTheme="minorEastAsia" w:eastAsiaTheme="minorEastAsia"/>
          <w:bCs/>
          <w:sz w:val="24"/>
        </w:rPr>
        <w:t>)的政府采购活动，根据</w:t>
      </w:r>
      <w:r>
        <w:rPr>
          <w:rFonts w:hint="eastAsia" w:asciiTheme="minorEastAsia" w:hAnsiTheme="minorEastAsia" w:eastAsiaTheme="minorEastAsia"/>
          <w:sz w:val="24"/>
        </w:rPr>
        <w:t>采购文件</w:t>
      </w:r>
      <w:r>
        <w:rPr>
          <w:rFonts w:hint="eastAsia" w:asciiTheme="minorEastAsia" w:hAnsiTheme="minorEastAsia" w:eastAsiaTheme="minorEastAsia"/>
          <w:bCs/>
          <w:sz w:val="24"/>
        </w:rPr>
        <w:t>的规定提交相关资格证明文件。并郑重声明如下：</w:t>
      </w:r>
    </w:p>
    <w:p>
      <w:pPr>
        <w:numPr>
          <w:ilvl w:val="0"/>
          <w:numId w:val="5"/>
        </w:numPr>
        <w:wordWrap w:val="0"/>
        <w:spacing w:line="360" w:lineRule="auto"/>
        <w:ind w:left="1102" w:leftChars="229" w:hanging="369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未被“信用中国”网站(www.creditchina.gov.cn) 、“中国政府采购网”(www.ccgp.gov.cn)列入失信被执行人、重大税收违法失信主体、政府采购严重违法失信行为记录名单；</w:t>
      </w:r>
    </w:p>
    <w:p>
      <w:pPr>
        <w:numPr>
          <w:ilvl w:val="0"/>
          <w:numId w:val="5"/>
        </w:numPr>
        <w:wordWrap w:val="0"/>
        <w:spacing w:line="360" w:lineRule="auto"/>
        <w:ind w:left="1102" w:leftChars="229" w:hanging="369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对上述声明内容的真实性负责。如有虚假，将依法承担相应责任。</w:t>
      </w:r>
    </w:p>
    <w:p>
      <w:pPr>
        <w:wordWrap w:val="0"/>
        <w:spacing w:before="100" w:beforeAutospacing="1" w:after="100" w:afterAutospacing="1" w:line="276" w:lineRule="auto"/>
        <w:ind w:firstLine="3316" w:firstLineChars="1382"/>
        <w:rPr>
          <w:rFonts w:asciiTheme="minorEastAsia" w:hAnsiTheme="minorEastAsia" w:eastAsiaTheme="minorEastAsia"/>
          <w:bCs/>
          <w:sz w:val="24"/>
          <w:u w:val="single"/>
          <w:lang w:val="zh-CN"/>
        </w:rPr>
      </w:pPr>
      <w:r>
        <w:rPr>
          <w:rFonts w:hint="eastAsia" w:asciiTheme="minorEastAsia" w:hAnsiTheme="minorEastAsia" w:eastAsiaTheme="minorEastAsia"/>
          <w:bCs/>
          <w:sz w:val="24"/>
          <w:lang w:val="zh-CN"/>
        </w:rPr>
        <w:t>供应商（公章）：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val="zh-CN"/>
        </w:rPr>
        <w:t xml:space="preserve">                                </w:t>
      </w:r>
    </w:p>
    <w:p>
      <w:r>
        <w:rPr>
          <w:rFonts w:hint="eastAsia" w:asciiTheme="minorEastAsia" w:hAnsiTheme="minorEastAsia" w:eastAsiaTheme="minorEastAsia"/>
          <w:sz w:val="24"/>
        </w:rPr>
        <w:t>日   期：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val="zh-CN"/>
        </w:rPr>
        <w:t xml:space="preserve">       </w:t>
      </w:r>
      <w:bookmarkStart w:id="13" w:name="_GoBack"/>
      <w:bookmarkEnd w:id="1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AD07C4"/>
    <w:multiLevelType w:val="multilevel"/>
    <w:tmpl w:val="3CAD07C4"/>
    <w:lvl w:ilvl="0" w:tentative="0">
      <w:start w:val="1"/>
      <w:numFmt w:val="decimal"/>
      <w:lvlText w:val="%1."/>
      <w:lvlJc w:val="left"/>
      <w:pPr>
        <w:ind w:left="902" w:hanging="420"/>
      </w:pPr>
      <w:rPr>
        <w:rFonts w:hint="default" w:ascii="宋体" w:hAnsi="宋体" w:eastAsia="宋体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abstractNum w:abstractNumId="1">
    <w:nsid w:val="3CD27C5B"/>
    <w:multiLevelType w:val="multilevel"/>
    <w:tmpl w:val="3CD27C5B"/>
    <w:lvl w:ilvl="0" w:tentative="0">
      <w:start w:val="1"/>
      <w:numFmt w:val="decimal"/>
      <w:lvlText w:val="%1."/>
      <w:lvlJc w:val="left"/>
      <w:pPr>
        <w:ind w:left="902" w:hanging="420"/>
      </w:pPr>
      <w:rPr>
        <w:rFonts w:hint="default" w:ascii="宋体" w:hAnsi="宋体" w:eastAsia="宋体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abstractNum w:abstractNumId="2">
    <w:nsid w:val="5AC6264A"/>
    <w:multiLevelType w:val="multilevel"/>
    <w:tmpl w:val="5AC6264A"/>
    <w:lvl w:ilvl="0" w:tentative="0">
      <w:start w:val="1"/>
      <w:numFmt w:val="decimal"/>
      <w:lvlText w:val="%1."/>
      <w:lvlJc w:val="left"/>
      <w:pPr>
        <w:ind w:left="902" w:hanging="420"/>
      </w:pPr>
      <w:rPr>
        <w:rFonts w:hint="default" w:ascii="宋体" w:hAnsi="宋体" w:eastAsia="宋体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abstractNum w:abstractNumId="3">
    <w:nsid w:val="769621F4"/>
    <w:multiLevelType w:val="multilevel"/>
    <w:tmpl w:val="769621F4"/>
    <w:lvl w:ilvl="0" w:tentative="0">
      <w:start w:val="1"/>
      <w:numFmt w:val="decimal"/>
      <w:lvlText w:val="%1."/>
      <w:lvlJc w:val="left"/>
      <w:pPr>
        <w:ind w:left="902" w:hanging="420"/>
      </w:pPr>
      <w:rPr>
        <w:rFonts w:hint="default" w:ascii="宋体" w:hAnsi="宋体" w:eastAsia="宋体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abstractNum w:abstractNumId="4">
    <w:nsid w:val="7EDB621C"/>
    <w:multiLevelType w:val="multilevel"/>
    <w:tmpl w:val="7EDB621C"/>
    <w:lvl w:ilvl="0" w:tentative="0">
      <w:start w:val="1"/>
      <w:numFmt w:val="decimal"/>
      <w:lvlText w:val="%1."/>
      <w:lvlJc w:val="left"/>
      <w:pPr>
        <w:ind w:left="902" w:hanging="420"/>
      </w:pPr>
      <w:rPr>
        <w:rFonts w:hint="default" w:ascii="宋体" w:hAnsi="宋体" w:eastAsia="宋体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7AD19"/>
    <w:rsid w:val="2BE7AD19"/>
    <w:rsid w:val="3FFEF963"/>
    <w:rsid w:val="B7DD384E"/>
    <w:rsid w:val="BDFD7A69"/>
    <w:rsid w:val="F6BF68D1"/>
    <w:rsid w:val="F6C5BBFF"/>
    <w:rsid w:val="F9D7812A"/>
    <w:rsid w:val="FBBFF6A2"/>
    <w:rsid w:val="FFFF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Times New Roman" w:hAnsi="Times New Roman" w:eastAsia="仿宋_GB2312"/>
      <w:sz w:val="32"/>
    </w:rPr>
  </w:style>
  <w:style w:type="paragraph" w:styleId="6">
    <w:name w:val="heading 6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Times New Roman" w:hAnsi="Times New Roman" w:eastAsia="仿宋_GB2312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公文格式"/>
    <w:basedOn w:val="2"/>
    <w:next w:val="1"/>
    <w:qFormat/>
    <w:uiPriority w:val="0"/>
    <w:rPr>
      <w:rFonts w:eastAsia="方正小标宋简体" w:asciiTheme="minorAscii" w:hAnsiTheme="minorAscii"/>
    </w:rPr>
  </w:style>
  <w:style w:type="character" w:customStyle="1" w:styleId="10">
    <w:name w:val="标题 3 Char"/>
    <w:link w:val="4"/>
    <w:qFormat/>
    <w:uiPriority w:val="0"/>
    <w:rPr>
      <w:rFonts w:eastAsia="楷体_GB2312"/>
      <w:sz w:val="32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2026-07-03T17:16:00Z</dcterms:created>
  <dc:creator>thtf</dc:creator>
  <cp:lastModifiedBy>thtf</cp:lastModifiedBy>
  <dcterms:modified xsi:type="dcterms:W3CDTF">2026-07-03T17:16:29Z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</Properties>
</file>