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附件1</w:t>
      </w:r>
    </w:p>
    <w:p>
      <w:pPr>
        <w:widowControl/>
        <w:spacing w:line="360" w:lineRule="auto"/>
        <w:jc w:val="center"/>
        <w:outlineLvl w:val="0"/>
        <w:rPr>
          <w:rFonts w:hint="default" w:ascii="Times New Roman" w:hAnsi="Times New Roman" w:eastAsia="方正小标宋简体" w:cs="Times New Roman"/>
          <w:b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kern w:val="0"/>
          <w:sz w:val="44"/>
          <w:szCs w:val="44"/>
        </w:rPr>
        <w:t>供应商信息表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采购备案编号:420000-2026-06720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项目名称:机房精密空调采购项目</w:t>
      </w:r>
    </w:p>
    <w:tbl>
      <w:tblPr>
        <w:tblStyle w:val="7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426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668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供应商名称（盖章）</w:t>
            </w: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668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联系人姓名</w:t>
            </w: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1668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联系人电话（办公电话和手机）</w:t>
            </w: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668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联系人邮箱</w:t>
            </w: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24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供应商资格证明材料（详见附件2）</w:t>
            </w:r>
          </w:p>
        </w:tc>
        <w:tc>
          <w:tcPr>
            <w:tcW w:w="426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10"/>
              <w:wordWrap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Cs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zh-CN"/>
              </w:rPr>
              <w:t>1.1法人、其他组织应当提供营业执照或执业许可证等证明文件，自然人应当提供身份证明文件（仅限中国公民）；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2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426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10"/>
              <w:wordWrap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Cs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zh-CN"/>
              </w:rPr>
              <w:t>1.2应当提供“财务状况报告、依法缴纳税收和社会保障资金的声明函”；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2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426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10"/>
              <w:wordWrap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Cs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zh-CN"/>
              </w:rPr>
              <w:t>1.3应当提供“具备履行合同所必需的设备和专业技术能力的声明函”；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2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426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10"/>
              <w:wordWrap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Cs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zh-CN"/>
              </w:rPr>
              <w:t>1.4应当提供“无重大违法记录的声明函”；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2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426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10"/>
              <w:wordWrap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Cs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zh-CN"/>
              </w:rPr>
              <w:t>1.5国家对生产和销售相关产品或提供相关服务有专门法律、行政法规规定的，应当提供取得国家有关主管部门行政许可的证明材料。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10"/>
              <w:wordWrap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Cs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zh-CN"/>
              </w:rPr>
              <w:t>应当提供“未与有关系的其他供应商参加同一合同采购活动的声明函”。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</w:trPr>
        <w:tc>
          <w:tcPr>
            <w:tcW w:w="12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tabs>
                <w:tab w:val="left" w:pos="0"/>
                <w:tab w:val="left" w:pos="851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3</w:t>
            </w: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10"/>
              <w:wordWrap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Cs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zh-CN"/>
              </w:rPr>
              <w:t>应当提供“未为本项目提供相关服务的声明函”。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2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tabs>
                <w:tab w:val="left" w:pos="0"/>
                <w:tab w:val="left" w:pos="851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4</w:t>
            </w: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10"/>
              <w:wordWrap w:val="0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Cs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zh-CN"/>
              </w:rPr>
              <w:t>应当提供“未被列入违法失信行为记录名单的声明函”。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12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tabs>
                <w:tab w:val="left" w:pos="0"/>
                <w:tab w:val="left" w:pos="851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5</w:t>
            </w: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spacing w:line="360" w:lineRule="auto"/>
              <w:jc w:val="left"/>
              <w:rPr>
                <w:rFonts w:hint="default" w:ascii="Times New Roman" w:hAnsi="Times New Roman" w:eastAsia="宋体" w:cs="Times New Roman"/>
                <w:szCs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zh-CN"/>
              </w:rPr>
              <w:t>应当提供</w:t>
            </w:r>
            <w:r>
              <w:rPr>
                <w:rFonts w:hint="default" w:ascii="Times New Roman" w:hAnsi="Times New Roman" w:eastAsia="宋体" w:cs="Times New Roman"/>
                <w:szCs w:val="24"/>
              </w:rPr>
              <w:t>供应商资格要求中“5.落实政府采购政策需满足的资格要求”的证明材料</w:t>
            </w:r>
            <w:r>
              <w:rPr>
                <w:rFonts w:hint="default" w:ascii="Times New Roman" w:hAnsi="Times New Roman" w:eastAsia="宋体" w:cs="Times New Roman"/>
                <w:szCs w:val="24"/>
                <w:lang w:val="zh-CN"/>
              </w:rPr>
              <w:t xml:space="preserve">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2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tabs>
                <w:tab w:val="left" w:pos="0"/>
                <w:tab w:val="left" w:pos="851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6</w:t>
            </w: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459"/>
              </w:tabs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宋体" w:cs="Times New Roman"/>
                <w:sz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CN"/>
              </w:rPr>
              <w:t>应当提供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供应商资格要求中 “6.特定资格要求”的</w:t>
            </w:r>
            <w:r>
              <w:rPr>
                <w:rFonts w:hint="default" w:ascii="Times New Roman" w:hAnsi="Times New Roman" w:eastAsia="宋体" w:cs="Times New Roman"/>
                <w:sz w:val="24"/>
                <w:lang w:val="zh-CN"/>
              </w:rPr>
              <w:t>证明材料。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668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0"/>
                <w:tab w:val="left" w:pos="851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  <w:t>备  注</w:t>
            </w:r>
          </w:p>
        </w:tc>
        <w:tc>
          <w:tcPr>
            <w:tcW w:w="779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459"/>
              </w:tabs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宋体" w:cs="Times New Roman"/>
                <w:sz w:val="24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CN"/>
              </w:rPr>
              <w:t>未按要求提供上述证明材料的，按照供应商资格条件不合格处理。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37705C0"/>
    <w:rsid w:val="0228512C"/>
    <w:rsid w:val="0CB41A4E"/>
    <w:rsid w:val="0ED92371"/>
    <w:rsid w:val="0FCE24FE"/>
    <w:rsid w:val="17176942"/>
    <w:rsid w:val="1A78230D"/>
    <w:rsid w:val="1AFC4CEC"/>
    <w:rsid w:val="1B487F31"/>
    <w:rsid w:val="1B7DF649"/>
    <w:rsid w:val="1B886580"/>
    <w:rsid w:val="1E6E74F0"/>
    <w:rsid w:val="20014B53"/>
    <w:rsid w:val="22883309"/>
    <w:rsid w:val="23C44815"/>
    <w:rsid w:val="26733F05"/>
    <w:rsid w:val="334529B7"/>
    <w:rsid w:val="3F7FE057"/>
    <w:rsid w:val="43EC32A0"/>
    <w:rsid w:val="44753CCB"/>
    <w:rsid w:val="47B56688"/>
    <w:rsid w:val="47FB88AB"/>
    <w:rsid w:val="4B1E0010"/>
    <w:rsid w:val="4BB01057"/>
    <w:rsid w:val="4D786190"/>
    <w:rsid w:val="4ECD3523"/>
    <w:rsid w:val="4FF359B6"/>
    <w:rsid w:val="55756E0A"/>
    <w:rsid w:val="59DD5808"/>
    <w:rsid w:val="5BDEF041"/>
    <w:rsid w:val="5C043425"/>
    <w:rsid w:val="5C9FA654"/>
    <w:rsid w:val="5E176D14"/>
    <w:rsid w:val="5F9F1F23"/>
    <w:rsid w:val="66596AA3"/>
    <w:rsid w:val="66FE6984"/>
    <w:rsid w:val="67816324"/>
    <w:rsid w:val="7A6115EB"/>
    <w:rsid w:val="7E2FC74E"/>
    <w:rsid w:val="7FB7ABA2"/>
    <w:rsid w:val="7FF6562E"/>
    <w:rsid w:val="937705C0"/>
    <w:rsid w:val="D3641E9F"/>
    <w:rsid w:val="F77F8C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basedOn w:val="1"/>
    <w:qFormat/>
    <w:uiPriority w:val="99"/>
    <w:pPr>
      <w:spacing w:line="420" w:lineRule="auto"/>
    </w:pPr>
    <w:rPr>
      <w:rFonts w:ascii="宋体" w:hAnsi="宋体"/>
      <w:kern w:val="0"/>
      <w:sz w:val="24"/>
      <w:szCs w:val="20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No Spacing"/>
    <w:qFormat/>
    <w:uiPriority w:val="1"/>
    <w:pPr>
      <w:widowControl w:val="0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正文缩进2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4309</Words>
  <Characters>4876</Characters>
  <Lines>0</Lines>
  <Paragraphs>0</Paragraphs>
  <TotalTime>152.666666666667</TotalTime>
  <ScaleCrop>false</ScaleCrop>
  <LinksUpToDate>false</LinksUpToDate>
  <CharactersWithSpaces>5898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2024-11-23T03:16:00Z</dcterms:created>
  <dc:creator>刘慧灵/办公室/湖北省工商业联合会</dc:creator>
  <cp:lastModifiedBy>thtf</cp:lastModifiedBy>
  <cp:lastPrinted>2024-11-27T00:01:02Z</cp:lastPrinted>
  <dcterms:modified xsi:type="dcterms:W3CDTF">2026-07-03T17:10:19Z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KSOTemplateDocerSaveRecord">
    <vt:lpwstr>eyJoZGlkIjoiM2I0MWI2ZWRiNTAzYzNhYjNiNWMxNjlkOTcwNjlkYjciLCJ1c2VySWQiOiIxNTk1OTQ5ODMyIn0=</vt:lpwstr>
  </property>
  <property fmtid="{D5CDD505-2E9C-101B-9397-08002B2CF9AE}" pid="4" name="ICV">
    <vt:lpwstr>6962442C14AFA49B3941436A241AA6A4_43</vt:lpwstr>
  </property>
</Properties>
</file>